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76" w:rsidRPr="00BA448F" w:rsidRDefault="00F66D76" w:rsidP="00F66D76">
      <w:pPr>
        <w:pStyle w:val="s71"/>
        <w:shd w:val="clear" w:color="auto" w:fill="FFFFFF"/>
        <w:jc w:val="center"/>
        <w:rPr>
          <w:color w:val="22272F"/>
          <w:sz w:val="28"/>
          <w:szCs w:val="28"/>
        </w:rPr>
      </w:pPr>
      <w:r w:rsidRPr="00BA448F">
        <w:rPr>
          <w:color w:val="22272F"/>
          <w:sz w:val="28"/>
          <w:szCs w:val="28"/>
        </w:rPr>
        <w:t>Запреты на выезд из РФ</w:t>
      </w:r>
    </w:p>
    <w:p w:rsidR="00F66D76" w:rsidRPr="00BA448F" w:rsidRDefault="00F66D76" w:rsidP="00BA448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A448F">
        <w:rPr>
          <w:color w:val="000000" w:themeColor="text1"/>
        </w:rPr>
        <w:t>Право гражданина РФ на выезд из страны может быть ограничено только </w:t>
      </w:r>
      <w:hyperlink r:id="rId4" w:anchor="/document/10135803/entry/2" w:history="1">
        <w:r w:rsidRPr="00BA448F">
          <w:rPr>
            <w:rStyle w:val="a3"/>
            <w:color w:val="000000" w:themeColor="text1"/>
            <w:u w:val="none"/>
          </w:rPr>
          <w:t>федеральным законом</w:t>
        </w:r>
      </w:hyperlink>
      <w:r w:rsidRPr="00BA448F">
        <w:rPr>
          <w:color w:val="000000" w:themeColor="text1"/>
        </w:rPr>
        <w:t>. </w:t>
      </w:r>
      <w:hyperlink r:id="rId5" w:anchor="/document/10135803/entry/15" w:history="1">
        <w:r w:rsidRPr="00BA448F">
          <w:rPr>
            <w:rStyle w:val="a3"/>
            <w:color w:val="000000" w:themeColor="text1"/>
            <w:u w:val="none"/>
          </w:rPr>
          <w:t>Временные ограничения</w:t>
        </w:r>
      </w:hyperlink>
      <w:r w:rsidRPr="00BA448F">
        <w:rPr>
          <w:color w:val="000000" w:themeColor="text1"/>
        </w:rPr>
        <w:t> возможны в случаях, если гражданин:</w:t>
      </w:r>
    </w:p>
    <w:p w:rsidR="00F66D76" w:rsidRPr="00BA448F" w:rsidRDefault="00F66D76" w:rsidP="00BA448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A448F">
        <w:rPr>
          <w:color w:val="000000" w:themeColor="text1"/>
        </w:rPr>
        <w:t>- имеет допуск к государственной тайне;</w:t>
      </w:r>
    </w:p>
    <w:p w:rsidR="00F66D76" w:rsidRPr="00BA448F" w:rsidRDefault="00F66D76" w:rsidP="00BA448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A448F">
        <w:rPr>
          <w:color w:val="000000" w:themeColor="text1"/>
        </w:rPr>
        <w:t>- проходит военную или альтернативную гражданскую службу;</w:t>
      </w:r>
    </w:p>
    <w:p w:rsidR="00F66D76" w:rsidRPr="00BA448F" w:rsidRDefault="00F66D76" w:rsidP="00BA448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A448F">
        <w:rPr>
          <w:color w:val="000000" w:themeColor="text1"/>
        </w:rPr>
        <w:t>- подозревается или обвиняется в совершении преступления;</w:t>
      </w:r>
    </w:p>
    <w:p w:rsidR="00F66D76" w:rsidRPr="00BA448F" w:rsidRDefault="00F66D76" w:rsidP="00BA448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A448F">
        <w:rPr>
          <w:color w:val="000000" w:themeColor="text1"/>
        </w:rPr>
        <w:t>- осужден за совершение преступления;</w:t>
      </w:r>
    </w:p>
    <w:p w:rsidR="00F66D76" w:rsidRPr="00BA448F" w:rsidRDefault="00F66D76" w:rsidP="00BA448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A448F">
        <w:rPr>
          <w:color w:val="000000" w:themeColor="text1"/>
        </w:rPr>
        <w:t>- уклоняется от наложенных судом обязательств;</w:t>
      </w:r>
    </w:p>
    <w:p w:rsidR="00F66D76" w:rsidRPr="00BA448F" w:rsidRDefault="00F66D76" w:rsidP="00BA448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A448F">
        <w:rPr>
          <w:color w:val="000000" w:themeColor="text1"/>
        </w:rPr>
        <w:t>- сообщил о себе заведомо ложные сведения при оформлении документов для выезда;</w:t>
      </w:r>
    </w:p>
    <w:p w:rsidR="00F66D76" w:rsidRPr="00BA448F" w:rsidRDefault="00F66D76" w:rsidP="00BA448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A448F">
        <w:rPr>
          <w:color w:val="000000" w:themeColor="text1"/>
        </w:rPr>
        <w:t>- является сотрудником ФСБ или уволен с военной службы в органах ФСБ в последние 5 лет;</w:t>
      </w:r>
    </w:p>
    <w:p w:rsidR="00F66D76" w:rsidRPr="00BA448F" w:rsidRDefault="00F66D76" w:rsidP="00BA448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A448F">
        <w:rPr>
          <w:color w:val="000000" w:themeColor="text1"/>
        </w:rPr>
        <w:t>- признан несостоятельным (банкротом), - до вынесения арбитражным судом определения о завершении или прекращении производства по делу, в том числе в результате утверждения арбитражным судом мирового соглашения.</w:t>
      </w:r>
    </w:p>
    <w:p w:rsidR="00F66D76" w:rsidRPr="00BA448F" w:rsidRDefault="00F66D76" w:rsidP="00BA448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A448F">
        <w:rPr>
          <w:rStyle w:val="s10"/>
          <w:b/>
          <w:bCs/>
          <w:color w:val="000000" w:themeColor="text1"/>
        </w:rPr>
        <w:t>Запрет на выезд реализуется</w:t>
      </w:r>
      <w:r w:rsidRPr="00BA448F">
        <w:rPr>
          <w:color w:val="000000" w:themeColor="text1"/>
        </w:rPr>
        <w:t> органами пограничного контроля и органами, ведающими выдачей заграничных паспортов. Это может означать, что гражданин не сможет получить заграничный паспорт, а уже выданный паспорт будет </w:t>
      </w:r>
      <w:hyperlink r:id="rId6" w:anchor="/document/10135803/entry/18" w:history="1">
        <w:r w:rsidRPr="00BA448F">
          <w:rPr>
            <w:rStyle w:val="a3"/>
            <w:color w:val="000000" w:themeColor="text1"/>
            <w:u w:val="none"/>
          </w:rPr>
          <w:t>изъят</w:t>
        </w:r>
      </w:hyperlink>
      <w:r w:rsidRPr="00BA448F">
        <w:rPr>
          <w:color w:val="000000" w:themeColor="text1"/>
        </w:rPr>
        <w:t> или сдан на хранение в уполномоченные органы. Наличие запрета может означать также, что при попытке пересечь государственную границу РФ органы пограничного контроля не позволят это сделать.</w:t>
      </w:r>
    </w:p>
    <w:p w:rsidR="00F66D76" w:rsidRPr="00BA448F" w:rsidRDefault="00F66D76" w:rsidP="00BA448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A448F">
        <w:rPr>
          <w:color w:val="000000" w:themeColor="text1"/>
        </w:rPr>
        <w:t>Во всех случаях временного ограничения права на выезд из РФ МВД или его территориальный орган выдает гражданину </w:t>
      </w:r>
      <w:hyperlink r:id="rId7" w:anchor="/document/10135803/entry/16" w:history="1">
        <w:r w:rsidRPr="00BA448F">
          <w:rPr>
            <w:rStyle w:val="a3"/>
            <w:color w:val="000000" w:themeColor="text1"/>
            <w:u w:val="none"/>
          </w:rPr>
          <w:t>уведомление</w:t>
        </w:r>
      </w:hyperlink>
      <w:r w:rsidRPr="00BA448F">
        <w:rPr>
          <w:color w:val="000000" w:themeColor="text1"/>
        </w:rPr>
        <w:t>, в котором указываются:</w:t>
      </w:r>
    </w:p>
    <w:p w:rsidR="00F66D76" w:rsidRPr="00BA448F" w:rsidRDefault="00F66D76" w:rsidP="00BA448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A448F">
        <w:rPr>
          <w:color w:val="000000" w:themeColor="text1"/>
        </w:rPr>
        <w:t>- основание и срок ограничения;</w:t>
      </w:r>
    </w:p>
    <w:p w:rsidR="00F66D76" w:rsidRPr="00BA448F" w:rsidRDefault="00F66D76" w:rsidP="00BA448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A448F">
        <w:rPr>
          <w:color w:val="000000" w:themeColor="text1"/>
        </w:rPr>
        <w:t>- дата и регистрационный номер решения об ограничении;</w:t>
      </w:r>
    </w:p>
    <w:p w:rsidR="00F66D76" w:rsidRPr="00BA448F" w:rsidRDefault="00F66D76" w:rsidP="00BA448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A448F">
        <w:rPr>
          <w:color w:val="000000" w:themeColor="text1"/>
        </w:rPr>
        <w:t>- полное наименование и юридический адрес организации, принявшей на себя ответственность за ограничение права данного гражданина на выезд из РФ.</w:t>
      </w:r>
    </w:p>
    <w:p w:rsidR="00F66D76" w:rsidRPr="00BA448F" w:rsidRDefault="00F66D76" w:rsidP="00BA448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A448F">
        <w:rPr>
          <w:color w:val="000000" w:themeColor="text1"/>
        </w:rPr>
        <w:t>Отказ в праве на выезд из РФ в любом случае может быть обжалован в суд. Решение об ограничении выезда на основании допуска к государственной тайне может быть обжаловано также в </w:t>
      </w:r>
      <w:hyperlink r:id="rId8" w:anchor="/document/70233452/entry/18" w:history="1">
        <w:r w:rsidRPr="00BA448F">
          <w:rPr>
            <w:rStyle w:val="a3"/>
            <w:color w:val="000000" w:themeColor="text1"/>
            <w:u w:val="none"/>
          </w:rPr>
          <w:t>Межведомственную комиссию</w:t>
        </w:r>
      </w:hyperlink>
      <w:r w:rsidRPr="00BA448F">
        <w:rPr>
          <w:color w:val="000000" w:themeColor="text1"/>
        </w:rPr>
        <w:t> по рассмотрению обращений граждан Российской Федерации в связи с ограничениями их права на выезд из Российской Федерации.</w:t>
      </w:r>
    </w:p>
    <w:p w:rsidR="00CF12B2" w:rsidRPr="00BA448F" w:rsidRDefault="00BA448F" w:rsidP="00BA448F">
      <w:pPr>
        <w:spacing w:after="0" w:line="240" w:lineRule="auto"/>
        <w:ind w:firstLine="851"/>
        <w:rPr>
          <w:color w:val="000000" w:themeColor="text1"/>
        </w:rPr>
      </w:pPr>
      <w:bookmarkStart w:id="0" w:name="_GoBack"/>
      <w:bookmarkEnd w:id="0"/>
    </w:p>
    <w:sectPr w:rsidR="00CF12B2" w:rsidRPr="00BA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76"/>
    <w:rsid w:val="006523A6"/>
    <w:rsid w:val="008639E8"/>
    <w:rsid w:val="00BA448F"/>
    <w:rsid w:val="00F6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EAD0D-E1FC-4DA3-A2E3-16DE66C1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1">
    <w:name w:val="s_71"/>
    <w:basedOn w:val="a"/>
    <w:rsid w:val="00F6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6D76"/>
    <w:rPr>
      <w:color w:val="0000FF"/>
      <w:u w:val="single"/>
    </w:rPr>
  </w:style>
  <w:style w:type="character" w:customStyle="1" w:styleId="s10">
    <w:name w:val="s_10"/>
    <w:basedOn w:val="a0"/>
    <w:rsid w:val="00F66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Сырф Галина Трофимовна</cp:lastModifiedBy>
  <cp:revision>2</cp:revision>
  <dcterms:created xsi:type="dcterms:W3CDTF">2020-07-06T09:29:00Z</dcterms:created>
  <dcterms:modified xsi:type="dcterms:W3CDTF">2020-07-06T10:05:00Z</dcterms:modified>
</cp:coreProperties>
</file>