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86" w:rsidRDefault="00B80A86" w:rsidP="00B80A86">
      <w:pPr>
        <w:pStyle w:val="s3"/>
        <w:shd w:val="clear" w:color="auto" w:fill="FFFFFF"/>
        <w:jc w:val="center"/>
        <w:rPr>
          <w:b/>
          <w:color w:val="22272F"/>
          <w:sz w:val="28"/>
          <w:szCs w:val="28"/>
        </w:rPr>
      </w:pPr>
      <w:r w:rsidRPr="00DF39AC">
        <w:rPr>
          <w:b/>
          <w:color w:val="22272F"/>
          <w:sz w:val="28"/>
          <w:szCs w:val="28"/>
        </w:rPr>
        <w:t>Преимущественное право выкупа доли в квартире вторым собственником</w:t>
      </w:r>
    </w:p>
    <w:p w:rsidR="00DF39AC" w:rsidRPr="00DF39AC" w:rsidRDefault="00DF39AC" w:rsidP="00DF39AC">
      <w:pPr>
        <w:pStyle w:val="s3"/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B80A86" w:rsidRPr="00DF39AC" w:rsidRDefault="00B80A86" w:rsidP="00DF39AC">
      <w:pPr>
        <w:pStyle w:val="s1"/>
        <w:shd w:val="clear" w:color="auto" w:fill="FFFFFF"/>
        <w:ind w:firstLine="709"/>
        <w:jc w:val="both"/>
      </w:pPr>
      <w:r w:rsidRPr="00DF39AC">
        <w:rPr>
          <w:rStyle w:val="s10"/>
          <w:b/>
          <w:bCs/>
        </w:rPr>
        <w:t xml:space="preserve">Я являюсь собственником одной второй доли квартиры и обладаю правом преимущественной покупки одной второй доли второго собственника. Что делать, если цена, по которой второй собственник предлагает мне выкупить свою долю, умышленно завышена по сравнению </w:t>
      </w:r>
      <w:proofErr w:type="gramStart"/>
      <w:r w:rsidRPr="00DF39AC">
        <w:rPr>
          <w:rStyle w:val="s10"/>
          <w:b/>
          <w:bCs/>
        </w:rPr>
        <w:t>со</w:t>
      </w:r>
      <w:proofErr w:type="gramEnd"/>
      <w:r w:rsidRPr="00DF39AC">
        <w:rPr>
          <w:rStyle w:val="s10"/>
          <w:b/>
          <w:bCs/>
        </w:rPr>
        <w:t xml:space="preserve"> среднерыночной?</w:t>
      </w:r>
    </w:p>
    <w:p w:rsidR="00B80A86" w:rsidRPr="00DF39AC" w:rsidRDefault="00B80A86" w:rsidP="00DF39AC">
      <w:pPr>
        <w:pStyle w:val="s1"/>
        <w:shd w:val="clear" w:color="auto" w:fill="FFFFFF"/>
        <w:ind w:firstLine="709"/>
        <w:jc w:val="both"/>
      </w:pPr>
      <w:r w:rsidRPr="00DF39AC">
        <w:t>Согласно </w:t>
      </w:r>
      <w:hyperlink r:id="rId5" w:anchor="/document/10164072/entry/20901" w:history="1">
        <w:r w:rsidRPr="00DF39AC">
          <w:rPr>
            <w:rStyle w:val="a3"/>
            <w:color w:val="auto"/>
            <w:u w:val="none"/>
          </w:rPr>
          <w:t>п. 1 ст. 209</w:t>
        </w:r>
      </w:hyperlink>
      <w:r w:rsidRPr="00DF39AC">
        <w:t> ГК РФ собственнику принадлежат права владения, пользования и распоряжения своим имуществом.</w:t>
      </w:r>
    </w:p>
    <w:p w:rsidR="00B80A86" w:rsidRPr="00DF39AC" w:rsidRDefault="00B80A86" w:rsidP="00DF39AC">
      <w:pPr>
        <w:pStyle w:val="s1"/>
        <w:shd w:val="clear" w:color="auto" w:fill="FFFFFF"/>
        <w:ind w:firstLine="709"/>
        <w:jc w:val="both"/>
      </w:pPr>
      <w:proofErr w:type="gramStart"/>
      <w:r w:rsidRPr="00DF39AC">
        <w:t>Согласно </w:t>
      </w:r>
      <w:hyperlink r:id="rId6" w:anchor="/document/10164072/entry/20902" w:history="1">
        <w:r w:rsidRPr="00DF39AC">
          <w:rPr>
            <w:rStyle w:val="a3"/>
            <w:color w:val="auto"/>
            <w:u w:val="none"/>
          </w:rPr>
          <w:t>п. 2 ст. 209</w:t>
        </w:r>
      </w:hyperlink>
      <w:r w:rsidRPr="00DF39AC">
        <w:t> ГК РФ 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</w:t>
      </w:r>
      <w:bookmarkStart w:id="0" w:name="_GoBack"/>
      <w:bookmarkEnd w:id="0"/>
      <w:r w:rsidRPr="00DF39AC">
        <w:t>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имуществом, отдавать имущество в</w:t>
      </w:r>
      <w:proofErr w:type="gramEnd"/>
      <w:r w:rsidRPr="00DF39AC">
        <w:t xml:space="preserve"> залог и обременять его другими способами, распоряжаться им иным образом.</w:t>
      </w:r>
    </w:p>
    <w:p w:rsidR="00B80A86" w:rsidRPr="00DF39AC" w:rsidRDefault="00B80A86" w:rsidP="00DF39AC">
      <w:pPr>
        <w:pStyle w:val="s1"/>
        <w:shd w:val="clear" w:color="auto" w:fill="FFFFFF"/>
        <w:ind w:firstLine="709"/>
        <w:jc w:val="both"/>
      </w:pPr>
      <w:r w:rsidRPr="00DF39AC">
        <w:t>Согласно </w:t>
      </w:r>
      <w:hyperlink r:id="rId7" w:anchor="/document/10164072/entry/2502" w:history="1">
        <w:r w:rsidRPr="00DF39AC">
          <w:rPr>
            <w:rStyle w:val="a3"/>
            <w:color w:val="auto"/>
            <w:u w:val="none"/>
          </w:rPr>
          <w:t>п. 2 ст. 250</w:t>
        </w:r>
      </w:hyperlink>
      <w:r w:rsidRPr="00DF39AC">
        <w:t> ГК РФ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условий, на которых он продает ее.</w:t>
      </w:r>
    </w:p>
    <w:p w:rsidR="00B80A86" w:rsidRPr="00DF39AC" w:rsidRDefault="00B80A86" w:rsidP="00DF39AC">
      <w:pPr>
        <w:pStyle w:val="s1"/>
        <w:shd w:val="clear" w:color="auto" w:fill="FFFFFF"/>
        <w:ind w:firstLine="709"/>
        <w:jc w:val="both"/>
      </w:pPr>
      <w:r w:rsidRPr="00DF39AC">
        <w:t xml:space="preserve">Таким образом, собственник доли вправе распоряжаться своим имуществом по своему усмотрению, в том числе назначать цену в любых пределах. </w:t>
      </w:r>
      <w:proofErr w:type="gramStart"/>
      <w:r w:rsidRPr="00DF39AC">
        <w:t>Однако он должен понимать, что если он в уведомлении другому сособственнику укажет явно завышенную цену и впоследствии будет установлена действительная цена сделки, то сособственник, чье преимущественное право было нарушено, сможет в течение трех месяцев потребовать в судебном порядке перевода на себя прав и обязанностей покупателя с выплатой цены доли, проданной третьему лицу.</w:t>
      </w:r>
      <w:proofErr w:type="gramEnd"/>
      <w:r w:rsidRPr="00DF39AC">
        <w:t xml:space="preserve"> Другое дело - как узнать о действительной цене сделки? Скорее всего, только по запросу суда об истребовании копии договора купли-продажи доли.</w:t>
      </w:r>
    </w:p>
    <w:p w:rsidR="00CF12B2" w:rsidRDefault="00DF39AC"/>
    <w:sectPr w:rsidR="00CF1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86"/>
    <w:rsid w:val="006523A6"/>
    <w:rsid w:val="008639E8"/>
    <w:rsid w:val="00B80A86"/>
    <w:rsid w:val="00D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80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80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80A86"/>
  </w:style>
  <w:style w:type="character" w:styleId="a3">
    <w:name w:val="Hyperlink"/>
    <w:basedOn w:val="a0"/>
    <w:uiPriority w:val="99"/>
    <w:semiHidden/>
    <w:unhideWhenUsed/>
    <w:rsid w:val="00B80A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80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80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80A86"/>
  </w:style>
  <w:style w:type="character" w:styleId="a3">
    <w:name w:val="Hyperlink"/>
    <w:basedOn w:val="a0"/>
    <w:uiPriority w:val="99"/>
    <w:semiHidden/>
    <w:unhideWhenUsed/>
    <w:rsid w:val="00B80A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8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Анастасия Андреевна</dc:creator>
  <cp:lastModifiedBy>Ефремова Анастасия Андреевна</cp:lastModifiedBy>
  <cp:revision>2</cp:revision>
  <dcterms:created xsi:type="dcterms:W3CDTF">2020-07-06T08:09:00Z</dcterms:created>
  <dcterms:modified xsi:type="dcterms:W3CDTF">2020-07-06T10:24:00Z</dcterms:modified>
</cp:coreProperties>
</file>