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E7" w:rsidRPr="00294BC1" w:rsidRDefault="00A038E7" w:rsidP="00A038E7">
      <w:pPr>
        <w:pStyle w:val="s3"/>
        <w:shd w:val="clear" w:color="auto" w:fill="FFFFFF"/>
        <w:jc w:val="center"/>
        <w:rPr>
          <w:b/>
          <w:color w:val="22272F"/>
          <w:sz w:val="28"/>
          <w:szCs w:val="28"/>
        </w:rPr>
      </w:pPr>
      <w:r w:rsidRPr="00294BC1">
        <w:rPr>
          <w:b/>
          <w:color w:val="22272F"/>
          <w:sz w:val="28"/>
          <w:szCs w:val="28"/>
        </w:rPr>
        <w:t>Расторжение договора купли-продажи на авто между физическими лицами через суд</w:t>
      </w:r>
    </w:p>
    <w:p w:rsidR="00A038E7" w:rsidRPr="00294BC1" w:rsidRDefault="00A038E7" w:rsidP="00294BC1">
      <w:pPr>
        <w:pStyle w:val="s1"/>
        <w:shd w:val="clear" w:color="auto" w:fill="FFFFFF"/>
        <w:ind w:firstLine="709"/>
        <w:jc w:val="both"/>
      </w:pPr>
      <w:r w:rsidRPr="00294BC1">
        <w:rPr>
          <w:rStyle w:val="s10"/>
          <w:b/>
          <w:bCs/>
        </w:rPr>
        <w:t>Я продал автомобиль. В момент продажи покупатель осмотрел внешний вид, проехались, все технические характеристики авто его устроили. В специализированные автосервисы авто для проверки не загоняли. Был заключен договор купли-продажи в простой письменной форме, новый собственник вписан в ПТС. Через два дня звонит покупатель и сообщает, что автомобиль сломался (вышло из строя сцепление), ремонт стоит 7 тыс. руб. Предложил, чтобы я как недобросовестный продавец оплатил ему ремонт этой поломки, либо он подает в суд и расторгает договор купли-продажи. Я о поломке не знал и ответил, что на момент продажи авто было в исправном состоянии, а ремонт он должен делать за свой счет. Может ли он по этой причине расторгнуть договор купли-продажи через суд?</w:t>
      </w:r>
    </w:p>
    <w:p w:rsidR="00A038E7" w:rsidRPr="00294BC1" w:rsidRDefault="00A038E7" w:rsidP="00294BC1">
      <w:pPr>
        <w:pStyle w:val="s1"/>
        <w:shd w:val="clear" w:color="auto" w:fill="FFFFFF"/>
        <w:ind w:firstLine="709"/>
        <w:jc w:val="both"/>
      </w:pPr>
      <w:r w:rsidRPr="00294BC1">
        <w:t xml:space="preserve">Расторгнуть договор купли-продажи автомобиля по инициативе покупателя можно в следующих </w:t>
      </w:r>
      <w:bookmarkStart w:id="0" w:name="_GoBack"/>
      <w:bookmarkEnd w:id="0"/>
      <w:r w:rsidRPr="00294BC1">
        <w:t>случаях:</w:t>
      </w:r>
    </w:p>
    <w:p w:rsidR="00A038E7" w:rsidRPr="00294BC1" w:rsidRDefault="00A038E7" w:rsidP="00294BC1">
      <w:pPr>
        <w:pStyle w:val="s1"/>
        <w:shd w:val="clear" w:color="auto" w:fill="FFFFFF"/>
        <w:ind w:firstLine="709"/>
        <w:jc w:val="both"/>
      </w:pPr>
      <w:r w:rsidRPr="00294BC1">
        <w:t>- срок поставки транспортного средства был превышен (</w:t>
      </w:r>
      <w:hyperlink r:id="rId5" w:anchor="/document/10164072/entry/508" w:history="1">
        <w:r w:rsidRPr="00294BC1">
          <w:rPr>
            <w:rStyle w:val="a3"/>
            <w:color w:val="auto"/>
            <w:u w:val="none"/>
          </w:rPr>
          <w:t>ст. 508</w:t>
        </w:r>
      </w:hyperlink>
      <w:r w:rsidRPr="00294BC1">
        <w:t> ГК РФ);</w:t>
      </w:r>
    </w:p>
    <w:p w:rsidR="00A038E7" w:rsidRPr="00294BC1" w:rsidRDefault="00A038E7" w:rsidP="00294BC1">
      <w:pPr>
        <w:pStyle w:val="s1"/>
        <w:shd w:val="clear" w:color="auto" w:fill="FFFFFF"/>
        <w:ind w:firstLine="709"/>
        <w:jc w:val="both"/>
      </w:pPr>
      <w:r w:rsidRPr="00294BC1">
        <w:t>- продавец отказался выполнять условия страхования (</w:t>
      </w:r>
      <w:hyperlink r:id="rId6" w:anchor="/document/10164072/entry/943" w:history="1">
        <w:r w:rsidRPr="00294BC1">
          <w:rPr>
            <w:rStyle w:val="a3"/>
            <w:color w:val="auto"/>
            <w:u w:val="none"/>
          </w:rPr>
          <w:t>ст. 943</w:t>
        </w:r>
      </w:hyperlink>
      <w:r w:rsidRPr="00294BC1">
        <w:t> ГК РФ);</w:t>
      </w:r>
    </w:p>
    <w:p w:rsidR="00A038E7" w:rsidRPr="00294BC1" w:rsidRDefault="00A038E7" w:rsidP="00294BC1">
      <w:pPr>
        <w:pStyle w:val="s1"/>
        <w:shd w:val="clear" w:color="auto" w:fill="FFFFFF"/>
        <w:ind w:firstLine="709"/>
        <w:jc w:val="both"/>
      </w:pPr>
      <w:r w:rsidRPr="00294BC1">
        <w:t>- машина доставлена в неполной комплектации (</w:t>
      </w:r>
      <w:hyperlink r:id="rId7" w:anchor="/document/10164072/entry/480" w:history="1">
        <w:r w:rsidRPr="00294BC1">
          <w:rPr>
            <w:rStyle w:val="a3"/>
            <w:color w:val="auto"/>
            <w:u w:val="none"/>
          </w:rPr>
          <w:t>ст. 480</w:t>
        </w:r>
      </w:hyperlink>
      <w:r w:rsidRPr="00294BC1">
        <w:t> ГК РФ);</w:t>
      </w:r>
    </w:p>
    <w:p w:rsidR="00A038E7" w:rsidRPr="00294BC1" w:rsidRDefault="00A038E7" w:rsidP="00294BC1">
      <w:pPr>
        <w:pStyle w:val="s1"/>
        <w:shd w:val="clear" w:color="auto" w:fill="FFFFFF"/>
        <w:ind w:firstLine="709"/>
        <w:jc w:val="both"/>
      </w:pPr>
      <w:r w:rsidRPr="00294BC1">
        <w:t>- товар предоставлен ненадлежащего качества (</w:t>
      </w:r>
      <w:hyperlink r:id="rId8" w:anchor="/document/10164072/entry/503" w:history="1">
        <w:r w:rsidRPr="00294BC1">
          <w:rPr>
            <w:rStyle w:val="a3"/>
            <w:color w:val="auto"/>
            <w:u w:val="none"/>
          </w:rPr>
          <w:t>ст. 503</w:t>
        </w:r>
      </w:hyperlink>
      <w:r w:rsidRPr="00294BC1">
        <w:t> ГК РФ);</w:t>
      </w:r>
    </w:p>
    <w:p w:rsidR="00A038E7" w:rsidRPr="00294BC1" w:rsidRDefault="00A038E7" w:rsidP="00294BC1">
      <w:pPr>
        <w:pStyle w:val="s1"/>
        <w:shd w:val="clear" w:color="auto" w:fill="FFFFFF"/>
        <w:ind w:firstLine="709"/>
        <w:jc w:val="both"/>
      </w:pPr>
      <w:r w:rsidRPr="00294BC1">
        <w:t>- автомобиль поставлен не того цвета или модели (</w:t>
      </w:r>
      <w:hyperlink r:id="rId9" w:anchor="/document/10164072/entry/5060" w:history="1">
        <w:r w:rsidRPr="00294BC1">
          <w:rPr>
            <w:rStyle w:val="a3"/>
            <w:color w:val="auto"/>
            <w:u w:val="none"/>
          </w:rPr>
          <w:t>ст. 506</w:t>
        </w:r>
      </w:hyperlink>
      <w:r w:rsidRPr="00294BC1">
        <w:t> ГК РФ);</w:t>
      </w:r>
    </w:p>
    <w:p w:rsidR="00A038E7" w:rsidRPr="00294BC1" w:rsidRDefault="00A038E7" w:rsidP="00294BC1">
      <w:pPr>
        <w:pStyle w:val="s1"/>
        <w:shd w:val="clear" w:color="auto" w:fill="FFFFFF"/>
        <w:ind w:firstLine="709"/>
        <w:jc w:val="both"/>
      </w:pPr>
      <w:r w:rsidRPr="00294BC1">
        <w:t>- продавец не предоставил сопутствующую документацию (</w:t>
      </w:r>
      <w:hyperlink r:id="rId10" w:anchor="/document/10164072/entry/495" w:history="1">
        <w:r w:rsidRPr="00294BC1">
          <w:rPr>
            <w:rStyle w:val="a3"/>
            <w:color w:val="auto"/>
            <w:u w:val="none"/>
          </w:rPr>
          <w:t>ст. 495</w:t>
        </w:r>
      </w:hyperlink>
      <w:r w:rsidRPr="00294BC1">
        <w:t> ГК РФ).</w:t>
      </w:r>
    </w:p>
    <w:p w:rsidR="00A038E7" w:rsidRPr="00294BC1" w:rsidRDefault="00A038E7" w:rsidP="00294BC1">
      <w:pPr>
        <w:pStyle w:val="s1"/>
        <w:shd w:val="clear" w:color="auto" w:fill="FFFFFF"/>
        <w:ind w:firstLine="709"/>
        <w:jc w:val="both"/>
      </w:pPr>
      <w:r w:rsidRPr="00294BC1">
        <w:t>Покупатель имеет право подать в суд исковое заявление о возмещении материального и морального ущерба в связи с сотрудничеством с недобросовестным продавцом.</w:t>
      </w:r>
    </w:p>
    <w:p w:rsidR="00A038E7" w:rsidRPr="00294BC1" w:rsidRDefault="00A038E7" w:rsidP="00294BC1">
      <w:pPr>
        <w:pStyle w:val="s1"/>
        <w:shd w:val="clear" w:color="auto" w:fill="FFFFFF"/>
        <w:ind w:firstLine="709"/>
        <w:jc w:val="both"/>
      </w:pPr>
      <w:r w:rsidRPr="00294BC1">
        <w:t>Иск о расторжении договора купли-продажи автомобиля может быть подан в суд только после того, как были предприняты попытки заключить мировое соглашение в досудебном порядке (</w:t>
      </w:r>
      <w:hyperlink r:id="rId11" w:anchor="/document/10164072/entry/452" w:history="1">
        <w:r w:rsidRPr="00294BC1">
          <w:rPr>
            <w:rStyle w:val="a3"/>
            <w:color w:val="auto"/>
            <w:u w:val="none"/>
          </w:rPr>
          <w:t>ст. 452</w:t>
        </w:r>
      </w:hyperlink>
      <w:r w:rsidRPr="00294BC1">
        <w:t> ГК РФ).</w:t>
      </w:r>
    </w:p>
    <w:p w:rsidR="00A038E7" w:rsidRPr="00294BC1" w:rsidRDefault="00A038E7" w:rsidP="00294BC1">
      <w:pPr>
        <w:pStyle w:val="s1"/>
        <w:shd w:val="clear" w:color="auto" w:fill="FFFFFF"/>
        <w:ind w:firstLine="709"/>
        <w:jc w:val="both"/>
      </w:pPr>
      <w:r w:rsidRPr="00294BC1">
        <w:t>В ходе судебных разбирательств покупателем должно быть подано ходатайство о проведении специализированной экспертизы, которая установит, по чьей вине возникли дефекты, а также установит, как они будут влиять на эксплуатационные качества автомобиля. В свою очередь, вы также можете реализовать свое право и заявить в судебном заседании ходатайство о назначении технической экспертизы.</w:t>
      </w:r>
    </w:p>
    <w:p w:rsidR="00CF12B2" w:rsidRPr="00294BC1" w:rsidRDefault="00294BC1" w:rsidP="00294BC1">
      <w:pPr>
        <w:ind w:firstLine="709"/>
        <w:jc w:val="both"/>
      </w:pPr>
    </w:p>
    <w:sectPr w:rsidR="00CF12B2" w:rsidRPr="00294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E7"/>
    <w:rsid w:val="00294BC1"/>
    <w:rsid w:val="006523A6"/>
    <w:rsid w:val="008639E8"/>
    <w:rsid w:val="00A0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03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03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038E7"/>
  </w:style>
  <w:style w:type="character" w:styleId="a3">
    <w:name w:val="Hyperlink"/>
    <w:basedOn w:val="a0"/>
    <w:uiPriority w:val="99"/>
    <w:semiHidden/>
    <w:unhideWhenUsed/>
    <w:rsid w:val="00A038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03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03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038E7"/>
  </w:style>
  <w:style w:type="character" w:styleId="a3">
    <w:name w:val="Hyperlink"/>
    <w:basedOn w:val="a0"/>
    <w:uiPriority w:val="99"/>
    <w:semiHidden/>
    <w:unhideWhenUsed/>
    <w:rsid w:val="00A038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Анастасия Андреевна</dc:creator>
  <cp:lastModifiedBy>Ефремова Анастасия Андреевна</cp:lastModifiedBy>
  <cp:revision>2</cp:revision>
  <dcterms:created xsi:type="dcterms:W3CDTF">2020-07-06T08:18:00Z</dcterms:created>
  <dcterms:modified xsi:type="dcterms:W3CDTF">2020-07-06T10:24:00Z</dcterms:modified>
</cp:coreProperties>
</file>