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26" w:rsidRDefault="002B2A26" w:rsidP="002B2A26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F75295">
        <w:rPr>
          <w:b/>
          <w:color w:val="22272F"/>
          <w:sz w:val="28"/>
          <w:szCs w:val="28"/>
        </w:rPr>
        <w:t>Сохраняется ли назначенная пенсия при переезде в другой регион?</w:t>
      </w:r>
    </w:p>
    <w:p w:rsidR="00F75295" w:rsidRPr="00F75295" w:rsidRDefault="00F75295" w:rsidP="002B2A26">
      <w:pPr>
        <w:pStyle w:val="s3"/>
        <w:shd w:val="clear" w:color="auto" w:fill="FFFFFF"/>
        <w:jc w:val="center"/>
        <w:rPr>
          <w:b/>
          <w:sz w:val="28"/>
          <w:szCs w:val="28"/>
        </w:rPr>
      </w:pPr>
    </w:p>
    <w:p w:rsidR="002B2A26" w:rsidRPr="00F75295" w:rsidRDefault="002B2A26" w:rsidP="002B2A26">
      <w:pPr>
        <w:pStyle w:val="s1"/>
        <w:shd w:val="clear" w:color="auto" w:fill="FFFFFF"/>
        <w:ind w:firstLine="709"/>
        <w:jc w:val="both"/>
      </w:pPr>
      <w:r w:rsidRPr="00F75295">
        <w:rPr>
          <w:rStyle w:val="s10"/>
          <w:b/>
          <w:bCs/>
        </w:rPr>
        <w:t>Я проработал в системе МВД России в районах, приравненных к районам Крайнего Севера, в льготном исчислении 29 лет 9 месяцев. Сейчас получаю пенсию. При переезде в другой район или регион сохранится ли моя пенсия?</w:t>
      </w:r>
    </w:p>
    <w:p w:rsidR="002B2A26" w:rsidRPr="00F75295" w:rsidRDefault="002B2A26" w:rsidP="002B2A26">
      <w:pPr>
        <w:pStyle w:val="s1"/>
        <w:shd w:val="clear" w:color="auto" w:fill="FFFFFF"/>
        <w:ind w:firstLine="709"/>
        <w:jc w:val="both"/>
      </w:pPr>
      <w:proofErr w:type="gramStart"/>
      <w:r w:rsidRPr="00F75295">
        <w:t>В соответствии с </w:t>
      </w:r>
      <w:hyperlink r:id="rId5" w:anchor="/document/70552688/entry/1710" w:history="1">
        <w:r w:rsidRPr="00F75295">
          <w:rPr>
            <w:rStyle w:val="a3"/>
            <w:color w:val="auto"/>
            <w:u w:val="none"/>
          </w:rPr>
          <w:t>ч. 10 ст. 17</w:t>
        </w:r>
      </w:hyperlink>
      <w:r w:rsidRPr="00F75295">
        <w:t> Федерального закона от 28.12.2013 N 400-ФЗ "О страховых пенсиях" при переезде граждан на новое место жительства в другие </w:t>
      </w:r>
      <w:hyperlink r:id="rId6" w:anchor="/document/178834/entry/1000" w:history="1">
        <w:r w:rsidRPr="00F75295">
          <w:rPr>
            <w:rStyle w:val="a3"/>
            <w:color w:val="auto"/>
            <w:u w:val="none"/>
          </w:rPr>
          <w:t>районы</w:t>
        </w:r>
      </w:hyperlink>
      <w:r w:rsidRPr="00F75295">
        <w:t> Крайнего Севера и приравненные к ним местности, в которых установлены иные </w:t>
      </w:r>
      <w:hyperlink r:id="rId7" w:anchor="/document/108125/entry/0" w:history="1">
        <w:r w:rsidRPr="00F75295">
          <w:rPr>
            <w:rStyle w:val="a3"/>
            <w:color w:val="auto"/>
            <w:u w:val="none"/>
          </w:rPr>
          <w:t>районные коэффициенты</w:t>
        </w:r>
      </w:hyperlink>
      <w:r w:rsidRPr="00F75295">
        <w:t>, повышение фиксированной выплаты к страховой пенсии устанавливается с учетом размера районного коэффициента по новому месту жительства.</w:t>
      </w:r>
      <w:proofErr w:type="gramEnd"/>
      <w:r w:rsidRPr="00F75295">
        <w:t xml:space="preserve">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действующим законодательством и с</w:t>
      </w:r>
      <w:bookmarkStart w:id="0" w:name="_GoBack"/>
      <w:bookmarkEnd w:id="0"/>
      <w:r w:rsidRPr="00F75295">
        <w:t xml:space="preserve"> учетом особенностей выплатного дела пенсионера.</w:t>
      </w:r>
    </w:p>
    <w:p w:rsidR="002B2A26" w:rsidRPr="00F75295" w:rsidRDefault="002B2A26" w:rsidP="002B2A26">
      <w:pPr>
        <w:pStyle w:val="s1"/>
        <w:shd w:val="clear" w:color="auto" w:fill="FFFFFF"/>
        <w:ind w:firstLine="709"/>
        <w:jc w:val="both"/>
      </w:pPr>
      <w:r w:rsidRPr="00F75295">
        <w:t>Таким образом, при переезде в другую местность пенсия изменится. Конкретный размер выплачиваемой пенсии зависит от региона, иных обстоятельств и личных особенностей пенсионера.</w:t>
      </w:r>
    </w:p>
    <w:p w:rsidR="00CF12B2" w:rsidRDefault="00F75295"/>
    <w:sectPr w:rsidR="00C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26"/>
    <w:rsid w:val="002B2A26"/>
    <w:rsid w:val="006523A6"/>
    <w:rsid w:val="008639E8"/>
    <w:rsid w:val="00F7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B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B2A26"/>
  </w:style>
  <w:style w:type="character" w:styleId="a3">
    <w:name w:val="Hyperlink"/>
    <w:basedOn w:val="a0"/>
    <w:uiPriority w:val="99"/>
    <w:semiHidden/>
    <w:unhideWhenUsed/>
    <w:rsid w:val="002B2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B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B2A26"/>
  </w:style>
  <w:style w:type="character" w:styleId="a3">
    <w:name w:val="Hyperlink"/>
    <w:basedOn w:val="a0"/>
    <w:uiPriority w:val="99"/>
    <w:semiHidden/>
    <w:unhideWhenUsed/>
    <w:rsid w:val="002B2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2020-07-06T08:17:00Z</dcterms:created>
  <dcterms:modified xsi:type="dcterms:W3CDTF">2020-07-06T10:24:00Z</dcterms:modified>
</cp:coreProperties>
</file>