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08" w:rsidRPr="00730D61" w:rsidRDefault="00BB1A08" w:rsidP="00BB1A08">
      <w:pPr>
        <w:pStyle w:val="s7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730D61">
        <w:rPr>
          <w:b/>
          <w:color w:val="22272F"/>
          <w:sz w:val="28"/>
          <w:szCs w:val="28"/>
        </w:rPr>
        <w:t>Медицинские осмотры работников</w:t>
      </w:r>
    </w:p>
    <w:p w:rsidR="00BB1A08" w:rsidRPr="00730D61" w:rsidRDefault="00BB1A08" w:rsidP="00730D61">
      <w:pPr>
        <w:pStyle w:val="s1"/>
        <w:shd w:val="clear" w:color="auto" w:fill="FFFFFF"/>
        <w:ind w:firstLine="709"/>
        <w:jc w:val="both"/>
      </w:pPr>
      <w:proofErr w:type="gramStart"/>
      <w:r w:rsidRPr="00730D61">
        <w:t>Работники, занятые на работах с вредными и (или) опасными условиями труда, а также на работах, связанных с движением транспорта, проходят обязательные предварительные (при поступлении на работу) и периодические </w:t>
      </w:r>
      <w:r w:rsidRPr="00730D61">
        <w:rPr>
          <w:rStyle w:val="s10"/>
          <w:b/>
          <w:bCs/>
        </w:rPr>
        <w:t>медицинские осмотры</w:t>
      </w:r>
      <w:r w:rsidRPr="00730D61">
        <w:t> (обследования) для определения пригодности этих работников для выполнения поручаемой работы и предупреждения профессиональных заболеваний.</w:t>
      </w:r>
      <w:proofErr w:type="gramEnd"/>
      <w:r w:rsidRPr="00730D61">
        <w:t xml:space="preserve"> В соответствии с медицинскими рекомендациями такие работники проходят внеочередные медицинские осмотры (обследования).</w:t>
      </w:r>
    </w:p>
    <w:p w:rsidR="00BB1A08" w:rsidRPr="00730D61" w:rsidRDefault="00BB1A08" w:rsidP="00730D61">
      <w:pPr>
        <w:pStyle w:val="s1"/>
        <w:shd w:val="clear" w:color="auto" w:fill="FFFFFF"/>
        <w:ind w:firstLine="709"/>
        <w:jc w:val="both"/>
      </w:pPr>
      <w:r w:rsidRPr="00730D61">
        <w:t>Работники организаций пищевой промышленности, общественного питания и торговли, водопроводных сооружений, лечебно-профилактических и детских организаций, а также некоторых других организаций проходят медицинские осмотры (обследования) в целях охраны здоровья населения, предупреждения возникновения и распространения заболеваний.</w:t>
      </w:r>
    </w:p>
    <w:p w:rsidR="00BB1A08" w:rsidRPr="00730D61" w:rsidRDefault="00BB1A08" w:rsidP="00730D61">
      <w:pPr>
        <w:pStyle w:val="s1"/>
        <w:shd w:val="clear" w:color="auto" w:fill="FFFFFF"/>
        <w:ind w:firstLine="709"/>
        <w:jc w:val="both"/>
      </w:pPr>
      <w:r w:rsidRPr="00730D61">
        <w:t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 </w:t>
      </w:r>
      <w:r w:rsidRPr="00730D61">
        <w:rPr>
          <w:rStyle w:val="s10"/>
          <w:b/>
          <w:bCs/>
        </w:rPr>
        <w:t>психиатрическое ос</w:t>
      </w:r>
      <w:bookmarkStart w:id="0" w:name="_GoBack"/>
      <w:bookmarkEnd w:id="0"/>
      <w:r w:rsidRPr="00730D61">
        <w:rPr>
          <w:rStyle w:val="s10"/>
          <w:b/>
          <w:bCs/>
        </w:rPr>
        <w:t>видетельствование</w:t>
      </w:r>
      <w:r w:rsidRPr="00730D61">
        <w:t> не реже одного раза в 5 лет.</w:t>
      </w:r>
    </w:p>
    <w:p w:rsidR="00BB1A08" w:rsidRPr="00730D61" w:rsidRDefault="00BB1A08" w:rsidP="00730D61">
      <w:pPr>
        <w:pStyle w:val="s1"/>
        <w:shd w:val="clear" w:color="auto" w:fill="FFFFFF"/>
        <w:ind w:firstLine="709"/>
        <w:jc w:val="both"/>
      </w:pPr>
      <w:r w:rsidRPr="00730D61">
        <w:t>Медицинские осмотры и психиатрические освидетельствования осуществляются за счет средств </w:t>
      </w:r>
      <w:hyperlink r:id="rId5" w:anchor="/document/12125268/entry/2136" w:history="1">
        <w:r w:rsidRPr="00730D61">
          <w:rPr>
            <w:rStyle w:val="a3"/>
            <w:color w:val="auto"/>
            <w:u w:val="none"/>
          </w:rPr>
          <w:t>работодателя</w:t>
        </w:r>
      </w:hyperlink>
      <w:r w:rsidRPr="00730D61">
        <w:t>.</w:t>
      </w:r>
    </w:p>
    <w:p w:rsidR="00BB1A08" w:rsidRPr="00730D61" w:rsidRDefault="00BB1A08" w:rsidP="00730D61">
      <w:pPr>
        <w:pStyle w:val="s1"/>
        <w:shd w:val="clear" w:color="auto" w:fill="FFFFFF"/>
        <w:ind w:firstLine="709"/>
        <w:jc w:val="both"/>
      </w:pPr>
      <w:r w:rsidRPr="00730D61">
        <w:t>Работника, нуждающегося в соответствии с медицинским заключением в предоставлении другой работы, работодатель обязан с его согласия </w:t>
      </w:r>
      <w:hyperlink r:id="rId6" w:anchor="/document/12125268/entry/73" w:history="1">
        <w:r w:rsidRPr="00730D61">
          <w:rPr>
            <w:rStyle w:val="a3"/>
            <w:color w:val="auto"/>
            <w:u w:val="none"/>
          </w:rPr>
          <w:t>перевести</w:t>
        </w:r>
      </w:hyperlink>
      <w:r w:rsidRPr="00730D61">
        <w:t> на другую имеющуюся работу, не противопоказанную ему по состоянию здоровья. При отказе работника от перевода либо отсутствии в организации соответствующей работы трудовой договор прекращается.</w:t>
      </w:r>
    </w:p>
    <w:p w:rsidR="00CF12B2" w:rsidRDefault="00730D61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8"/>
    <w:rsid w:val="006523A6"/>
    <w:rsid w:val="00730D61"/>
    <w:rsid w:val="008639E8"/>
    <w:rsid w:val="00B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B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1A08"/>
  </w:style>
  <w:style w:type="character" w:styleId="a3">
    <w:name w:val="Hyperlink"/>
    <w:basedOn w:val="a0"/>
    <w:uiPriority w:val="99"/>
    <w:semiHidden/>
    <w:unhideWhenUsed/>
    <w:rsid w:val="00BB1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B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1A08"/>
  </w:style>
  <w:style w:type="character" w:styleId="a3">
    <w:name w:val="Hyperlink"/>
    <w:basedOn w:val="a0"/>
    <w:uiPriority w:val="99"/>
    <w:semiHidden/>
    <w:unhideWhenUsed/>
    <w:rsid w:val="00BB1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2020-07-06T09:54:00Z</dcterms:created>
  <dcterms:modified xsi:type="dcterms:W3CDTF">2020-07-06T10:03:00Z</dcterms:modified>
</cp:coreProperties>
</file>