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13" w:rsidRDefault="0030486A">
      <w:pPr>
        <w:spacing w:after="11" w:line="259" w:lineRule="auto"/>
        <w:ind w:left="10" w:right="22" w:hanging="10"/>
        <w:jc w:val="right"/>
      </w:pPr>
      <w:bookmarkStart w:id="0" w:name="_GoBack"/>
      <w:bookmarkEnd w:id="0"/>
      <w:r>
        <w:rPr>
          <w:b/>
        </w:rPr>
        <w:t>_________________________</w:t>
      </w:r>
    </w:p>
    <w:p w:rsidR="00182F13" w:rsidRDefault="0030486A">
      <w:pPr>
        <w:spacing w:after="11" w:line="259" w:lineRule="auto"/>
        <w:ind w:left="10" w:right="22" w:hanging="10"/>
        <w:jc w:val="right"/>
      </w:pPr>
      <w:r>
        <w:rPr>
          <w:b/>
        </w:rPr>
        <w:t>_________________________</w:t>
      </w:r>
    </w:p>
    <w:p w:rsidR="00182F13" w:rsidRDefault="0030486A">
      <w:pPr>
        <w:spacing w:line="259" w:lineRule="auto"/>
        <w:ind w:right="2" w:firstLine="0"/>
        <w:jc w:val="center"/>
      </w:pPr>
      <w:r>
        <w:rPr>
          <w:b/>
          <w:i/>
        </w:rPr>
        <w:t>ПРЕТЕНЗИЯ</w:t>
      </w:r>
    </w:p>
    <w:p w:rsidR="00182F13" w:rsidRDefault="0030486A">
      <w:pPr>
        <w:ind w:left="-15" w:right="0" w:firstLine="576"/>
        <w:jc w:val="left"/>
      </w:pPr>
      <w:r>
        <w:rPr>
          <w:b/>
        </w:rPr>
        <w:t>_________________________</w:t>
      </w:r>
      <w:r>
        <w:t xml:space="preserve"> в </w:t>
      </w:r>
      <w:r>
        <w:rPr>
          <w:b/>
        </w:rPr>
        <w:t>_________________________</w:t>
      </w:r>
      <w:r>
        <w:t xml:space="preserve"> мною был приобретен </w:t>
      </w:r>
      <w:r>
        <w:rPr>
          <w:b/>
        </w:rPr>
        <w:t xml:space="preserve">_________________________ </w:t>
      </w:r>
      <w:r>
        <w:t xml:space="preserve">стоимостью </w:t>
      </w:r>
      <w:r>
        <w:rPr>
          <w:b/>
        </w:rPr>
        <w:t>_________________________</w:t>
      </w:r>
      <w:r>
        <w:t xml:space="preserve"> руб. Данный факт подтверждается </w:t>
      </w:r>
      <w:r>
        <w:rPr>
          <w:b/>
        </w:rPr>
        <w:t>_________________________</w:t>
      </w:r>
      <w:r>
        <w:t>.</w:t>
      </w:r>
    </w:p>
    <w:p w:rsidR="00182F13" w:rsidRDefault="0030486A">
      <w:pPr>
        <w:ind w:left="-15" w:right="0"/>
      </w:pPr>
      <w:r>
        <w:t xml:space="preserve">Однако, при выборе товара </w:t>
      </w:r>
      <w:r>
        <w:rPr>
          <w:b/>
        </w:rPr>
        <w:t>_________________________</w:t>
      </w:r>
      <w:r>
        <w:t xml:space="preserve"> мне была предоставлена недостоверная информация о его цене, а именно: при оформлении покупки на кассе оказалось, что цена выбранного мной товара, завышена по отношению к той, ко</w:t>
      </w:r>
      <w:r>
        <w:t xml:space="preserve">торая указана на ценнике, что подтверждается </w:t>
      </w:r>
      <w:r>
        <w:rPr>
          <w:b/>
        </w:rPr>
        <w:t>_________________________</w:t>
      </w:r>
      <w:r>
        <w:t xml:space="preserve">. Разница между ценой товара, указанной на его ценнике, и ценой при оформлении покупки составила </w:t>
      </w:r>
      <w:r>
        <w:rPr>
          <w:b/>
        </w:rPr>
        <w:t>_________________________</w:t>
      </w:r>
      <w:r>
        <w:t xml:space="preserve"> руб.</w:t>
      </w:r>
    </w:p>
    <w:p w:rsidR="00182F13" w:rsidRDefault="0030486A">
      <w:pPr>
        <w:ind w:left="-15" w:right="0"/>
      </w:pPr>
      <w:r>
        <w:t>Согласно</w:t>
      </w:r>
      <w:hyperlink r:id="rId5" w:anchor="/document/10106035/entry/10">
        <w:r>
          <w:t xml:space="preserve"> </w:t>
        </w:r>
      </w:hyperlink>
      <w:hyperlink r:id="rId6" w:anchor="/document/10106035/entry/10">
        <w:r>
          <w:t>ст.10</w:t>
        </w:r>
      </w:hyperlink>
      <w:r>
        <w:t xml:space="preserve"> Закона РФ от 7 февраля 1992 г. N 2300-I "О защите прав потребителей" продавец обязан своевременно предоставлять потребителю необходимую и дос</w:t>
      </w:r>
      <w:r>
        <w:t>товерную информацию о товарах (работах, услугах), обеспечивающую возможность их правильного выбора. Такая информация в обязательном порядке должна содержать цену в рублях и условия приобретения товаров (работ, услуг).</w:t>
      </w:r>
    </w:p>
    <w:p w:rsidR="00182F13" w:rsidRDefault="0030486A">
      <w:pPr>
        <w:ind w:left="-15" w:right="0"/>
      </w:pPr>
      <w:r>
        <w:t>В соответствии с</w:t>
      </w:r>
      <w:hyperlink r:id="rId7" w:anchor="/document/12108380/entry/16">
        <w:r>
          <w:t xml:space="preserve"> </w:t>
        </w:r>
      </w:hyperlink>
      <w:hyperlink r:id="rId8" w:anchor="/document/12108380/entry/16">
        <w:r>
          <w:t>п.16</w:t>
        </w:r>
      </w:hyperlink>
      <w:r>
        <w:t xml:space="preserve"> Правил продажи отдельных видов товаров, утв.</w:t>
      </w:r>
      <w:hyperlink r:id="rId9" w:anchor="/document/12108380/entry/0">
        <w:r>
          <w:t xml:space="preserve"> </w:t>
        </w:r>
      </w:hyperlink>
      <w:hyperlink r:id="rId10" w:anchor="/document/12108380/entry/0">
        <w:r>
          <w:t>постановлением</w:t>
        </w:r>
      </w:hyperlink>
      <w:r>
        <w:t xml:space="preserve"> Правительства РФ от 19 января 1998 г. N 55, потребителю должна быть предоставлена наглядная и достоверная информация об оказываемых услугах, ценах на них </w:t>
      </w:r>
      <w:r>
        <w:t>и условиях оказания услуг, а также о применяемых формах обслуживания при продаже товаров</w:t>
      </w:r>
    </w:p>
    <w:p w:rsidR="00182F13" w:rsidRDefault="0030486A">
      <w:pPr>
        <w:ind w:left="-15" w:right="0"/>
      </w:pPr>
      <w:r>
        <w:t>Кроме того, в силу</w:t>
      </w:r>
      <w:hyperlink r:id="rId11" w:anchor="/document/12108380/entry/19">
        <w:r>
          <w:t xml:space="preserve"> </w:t>
        </w:r>
      </w:hyperlink>
      <w:hyperlink r:id="rId12" w:anchor="/document/12108380/entry/19">
        <w:r>
          <w:t>п.19</w:t>
        </w:r>
      </w:hyperlink>
      <w:r>
        <w:t xml:space="preserve"> указанных выше Правил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</w:t>
      </w:r>
    </w:p>
    <w:p w:rsidR="00182F13" w:rsidRDefault="0030486A">
      <w:pPr>
        <w:ind w:left="-15" w:right="0"/>
      </w:pPr>
      <w:r>
        <w:t>На основании</w:t>
      </w:r>
      <w:hyperlink r:id="rId13" w:anchor="/document/10106035/entry/1201">
        <w:r>
          <w:t xml:space="preserve"> </w:t>
        </w:r>
      </w:hyperlink>
      <w:hyperlink r:id="rId14" w:anchor="/document/10106035/entry/1201">
        <w:r>
          <w:t>ч.</w:t>
        </w:r>
      </w:hyperlink>
      <w:hyperlink r:id="rId15" w:anchor="/document/10106035/entry/1201">
        <w:r>
          <w:t xml:space="preserve">1 </w:t>
        </w:r>
      </w:hyperlink>
      <w:hyperlink r:id="rId16" w:anchor="/document/10106035/entry/1201">
        <w:r>
          <w:t>ст.</w:t>
        </w:r>
      </w:hyperlink>
      <w:hyperlink r:id="rId17" w:anchor="/document/10106035/entry/1201">
        <w:r>
          <w:t>12</w:t>
        </w:r>
      </w:hyperlink>
      <w:r>
        <w:t xml:space="preserve"> Закона РФ от 7 февраля 1992 г. N 2300-I "О защите прав потребителей" в случае, когда потребителю не предоставлена</w:t>
      </w:r>
      <w:r>
        <w:t xml:space="preserve"> возможность незамедлительно получить при заключении договора информацию о товаре (работе, услуге), он вправе потребовать от продавца возмещения убытков, причиненных необоснованным уклонением от заключения договора, а если договор заключен, в разумный срок</w:t>
      </w:r>
      <w:r>
        <w:t xml:space="preserve"> отказаться от его исполнения и потребовать возврата уплаченной за товар суммы и возмещения других убытков.</w:t>
      </w:r>
    </w:p>
    <w:p w:rsidR="00182F13" w:rsidRDefault="0030486A">
      <w:pPr>
        <w:ind w:left="-15" w:right="0"/>
      </w:pPr>
      <w:r>
        <w:t xml:space="preserve">В силу </w:t>
      </w:r>
      <w:hyperlink r:id="rId18" w:anchor="/document/10164072/entry/309">
        <w:r>
          <w:t>ст.309</w:t>
        </w:r>
      </w:hyperlink>
      <w:r>
        <w:t xml:space="preserve"> ГК РФ обязательства должны исполняться надлежащим </w:t>
      </w:r>
      <w:r>
        <w:t>образом в соответствии с условиями обязательства и требованиями закона, иных правовых актов.</w:t>
      </w:r>
    </w:p>
    <w:p w:rsidR="00182F13" w:rsidRDefault="0030486A">
      <w:pPr>
        <w:ind w:left="-15" w:right="0"/>
      </w:pPr>
      <w:r>
        <w:t xml:space="preserve">В связи с изложенным, прошу возвратить мне уплаченные за приобретенный </w:t>
      </w:r>
      <w:r>
        <w:rPr>
          <w:b/>
        </w:rPr>
        <w:t>_________________________</w:t>
      </w:r>
      <w:r>
        <w:t xml:space="preserve"> денежные средства в сумме </w:t>
      </w:r>
      <w:r>
        <w:rPr>
          <w:b/>
        </w:rPr>
        <w:t>_________________________</w:t>
      </w:r>
      <w:r>
        <w:t xml:space="preserve"> руб. в срок до</w:t>
      </w:r>
      <w:r>
        <w:t xml:space="preserve"> </w:t>
      </w:r>
      <w:r>
        <w:rPr>
          <w:b/>
        </w:rPr>
        <w:t>_________________________</w:t>
      </w:r>
      <w:r>
        <w:t>.</w:t>
      </w:r>
    </w:p>
    <w:p w:rsidR="00182F13" w:rsidRDefault="0030486A">
      <w:pPr>
        <w:spacing w:after="29"/>
        <w:ind w:left="-15" w:right="0"/>
      </w:pPr>
      <w:r>
        <w:t xml:space="preserve">Обращаю Ваше внимание на то, что в случае отказа удовлетворить вышеуказанные требования в добровольном порядке, я , </w:t>
      </w:r>
      <w:r>
        <w:rPr>
          <w:b/>
        </w:rPr>
        <w:t>_________________________</w:t>
      </w:r>
      <w:r>
        <w:t xml:space="preserve">, буду вынужден обратиться с исковым заявлением в </w:t>
      </w:r>
      <w:r>
        <w:rPr>
          <w:b/>
        </w:rPr>
        <w:t>_________________________</w:t>
      </w:r>
      <w:r>
        <w:t xml:space="preserve"> суд для защ</w:t>
      </w:r>
      <w:r>
        <w:t>иты своих прав и законных интересов. Кроме того, на основании</w:t>
      </w:r>
      <w:hyperlink r:id="rId19" w:anchor="/document/12128809/entry/88">
        <w:r>
          <w:t xml:space="preserve"> </w:t>
        </w:r>
      </w:hyperlink>
      <w:hyperlink r:id="rId20" w:anchor="/document/12128809/entry/88">
        <w:r>
          <w:t>ст.88</w:t>
        </w:r>
      </w:hyperlink>
      <w:r>
        <w:t xml:space="preserve">, </w:t>
      </w:r>
      <w:hyperlink r:id="rId21" w:anchor="/document/12128809/entry/94">
        <w:r>
          <w:t>94</w:t>
        </w:r>
      </w:hyperlink>
      <w:r>
        <w:t xml:space="preserve">, </w:t>
      </w:r>
      <w:hyperlink r:id="rId22" w:anchor="/document/12128809/entry/97">
        <w:r>
          <w:t>97</w:t>
        </w:r>
      </w:hyperlink>
      <w:r>
        <w:t xml:space="preserve"> ГПК РФ мною будет заявлено требование о взыскании с Вас судебных расходов, связанных с рассмотрением указанного спора в </w:t>
      </w:r>
      <w:r>
        <w:t>суде.</w:t>
      </w:r>
    </w:p>
    <w:p w:rsidR="00182F13" w:rsidRDefault="0030486A">
      <w:pPr>
        <w:ind w:left="576" w:right="0" w:firstLine="0"/>
      </w:pPr>
      <w:r>
        <w:t>Приложение:</w:t>
      </w:r>
    </w:p>
    <w:p w:rsidR="00182F13" w:rsidRDefault="0030486A">
      <w:pPr>
        <w:numPr>
          <w:ilvl w:val="0"/>
          <w:numId w:val="1"/>
        </w:numPr>
        <w:ind w:right="0" w:hanging="209"/>
      </w:pPr>
      <w:r>
        <w:t>Документы, подтверждающие факт приобретение товара.</w:t>
      </w:r>
    </w:p>
    <w:p w:rsidR="00182F13" w:rsidRDefault="0030486A">
      <w:pPr>
        <w:numPr>
          <w:ilvl w:val="0"/>
          <w:numId w:val="1"/>
        </w:numPr>
        <w:ind w:right="0" w:hanging="209"/>
      </w:pPr>
      <w:r>
        <w:t>Документы, подтверждающие стоимость товара.</w:t>
      </w:r>
    </w:p>
    <w:p w:rsidR="00182F13" w:rsidRDefault="0030486A">
      <w:pPr>
        <w:numPr>
          <w:ilvl w:val="0"/>
          <w:numId w:val="1"/>
        </w:numPr>
        <w:spacing w:after="120"/>
        <w:ind w:right="0" w:hanging="209"/>
      </w:pPr>
      <w:r>
        <w:t>Документы, подтверждающие обстоятельства, изложенные в претензии.</w:t>
      </w:r>
    </w:p>
    <w:p w:rsidR="00182F13" w:rsidRDefault="0030486A">
      <w:pPr>
        <w:tabs>
          <w:tab w:val="center" w:pos="2438"/>
          <w:tab w:val="center" w:pos="7587"/>
        </w:tabs>
        <w:spacing w:after="61"/>
        <w:ind w:right="0" w:firstLine="0"/>
        <w:jc w:val="left"/>
      </w:pPr>
      <w:r>
        <w:rPr>
          <w:sz w:val="22"/>
        </w:rPr>
        <w:tab/>
      </w:r>
      <w:r>
        <w:t xml:space="preserve">Заявитель </w:t>
      </w:r>
      <w:r>
        <w:rPr>
          <w:b/>
        </w:rPr>
        <w:t>_________________________</w:t>
      </w:r>
      <w:r>
        <w:rPr>
          <w:b/>
        </w:rPr>
        <w:tab/>
        <w:t>_________________________</w:t>
      </w:r>
    </w:p>
    <w:p w:rsidR="00182F13" w:rsidRDefault="0030486A">
      <w:pPr>
        <w:spacing w:after="11" w:line="259" w:lineRule="auto"/>
        <w:ind w:left="10" w:right="22" w:hanging="10"/>
        <w:jc w:val="right"/>
      </w:pPr>
      <w:r>
        <w:rPr>
          <w:b/>
        </w:rPr>
        <w:t>_________________________</w:t>
      </w:r>
    </w:p>
    <w:sectPr w:rsidR="00182F13">
      <w:pgSz w:w="11900" w:h="16840"/>
      <w:pgMar w:top="1440" w:right="97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774D"/>
    <w:multiLevelType w:val="hybridMultilevel"/>
    <w:tmpl w:val="16B0B04C"/>
    <w:lvl w:ilvl="0" w:tplc="F8208942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128DA3A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D89ED2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D7A3EFC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A083A4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81A9ABA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1CA7822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2642878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B3C0ACA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13"/>
    <w:rsid w:val="00182F13"/>
    <w:rsid w:val="0030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2D1332-AA0B-46EC-B17B-5BB8374C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4" w:lineRule="auto"/>
      <w:ind w:right="7" w:firstLine="566"/>
      <w:jc w:val="both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4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2021-04-12T17:24:00Z</dcterms:created>
  <dcterms:modified xsi:type="dcterms:W3CDTF">2021-04-12T17:24:00Z</dcterms:modified>
</cp:coreProperties>
</file>