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77" w:rsidRPr="00F13A3C" w:rsidRDefault="00C23877" w:rsidP="00C23877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F13A3C">
        <w:rPr>
          <w:b/>
          <w:color w:val="22272F"/>
          <w:sz w:val="28"/>
          <w:szCs w:val="28"/>
        </w:rPr>
        <w:t>Предоставление отпуска в первый год работы</w:t>
      </w:r>
    </w:p>
    <w:p w:rsidR="00C23877" w:rsidRPr="00F13A3C" w:rsidRDefault="00C23877" w:rsidP="00F13A3C">
      <w:pPr>
        <w:pStyle w:val="s1"/>
        <w:shd w:val="clear" w:color="auto" w:fill="FFFFFF"/>
        <w:ind w:firstLine="851"/>
        <w:jc w:val="both"/>
      </w:pPr>
      <w:r w:rsidRPr="00F13A3C">
        <w:rPr>
          <w:rStyle w:val="s10"/>
          <w:b/>
          <w:bCs/>
        </w:rPr>
        <w:t>Работаю в организации с 12 февраля 2019 г. За первые шесть месяцев брала отпуск две недели. Когда предоставляются оставшиеся две недели ежегодного отпуска?</w:t>
      </w:r>
    </w:p>
    <w:p w:rsidR="00C23877" w:rsidRPr="00F13A3C" w:rsidRDefault="00C23877" w:rsidP="00F13A3C">
      <w:pPr>
        <w:pStyle w:val="s1"/>
        <w:shd w:val="clear" w:color="auto" w:fill="FFFFFF"/>
        <w:ind w:firstLine="851"/>
        <w:jc w:val="both"/>
      </w:pPr>
      <w:r w:rsidRPr="00F13A3C">
        <w:t>Согласно </w:t>
      </w:r>
      <w:hyperlink r:id="rId4" w:anchor="/document/12125268/entry/122022" w:history="1">
        <w:r w:rsidRPr="00F13A3C">
          <w:rPr>
            <w:rStyle w:val="a3"/>
            <w:color w:val="auto"/>
            <w:u w:val="none"/>
          </w:rPr>
          <w:t>ч. 1 ст. 122</w:t>
        </w:r>
      </w:hyperlink>
      <w:r w:rsidRPr="00F13A3C">
        <w:t> ТК РФ оплачиваемый отпуск должен предоставляться работнику ежегодно.</w:t>
      </w:r>
    </w:p>
    <w:p w:rsidR="00C23877" w:rsidRPr="00F13A3C" w:rsidRDefault="00C23877" w:rsidP="00F13A3C">
      <w:pPr>
        <w:pStyle w:val="s1"/>
        <w:shd w:val="clear" w:color="auto" w:fill="FFFFFF"/>
        <w:ind w:firstLine="851"/>
        <w:jc w:val="both"/>
      </w:pPr>
      <w:r w:rsidRPr="00F13A3C">
        <w:t>На основании </w:t>
      </w:r>
      <w:hyperlink r:id="rId5" w:anchor="/document/12125268/entry/1243" w:history="1">
        <w:r w:rsidRPr="00F13A3C">
          <w:rPr>
            <w:rStyle w:val="a3"/>
            <w:color w:val="auto"/>
            <w:u w:val="none"/>
          </w:rPr>
          <w:t>ч. 3 ст. 124</w:t>
        </w:r>
      </w:hyperlink>
      <w:r w:rsidRPr="00F13A3C">
        <w:t> ТК РФ 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C23877" w:rsidRPr="00F13A3C" w:rsidRDefault="00C23877" w:rsidP="00F13A3C">
      <w:pPr>
        <w:pStyle w:val="s1"/>
        <w:shd w:val="clear" w:color="auto" w:fill="FFFFFF"/>
        <w:ind w:firstLine="851"/>
        <w:jc w:val="both"/>
      </w:pPr>
      <w:r w:rsidRPr="00F13A3C">
        <w:t>В соответствии с </w:t>
      </w:r>
      <w:hyperlink r:id="rId6" w:anchor="/document/12125268/entry/13201" w:history="1">
        <w:r w:rsidRPr="00F13A3C">
          <w:rPr>
            <w:rStyle w:val="a3"/>
            <w:color w:val="auto"/>
            <w:u w:val="none"/>
          </w:rPr>
          <w:t>ч. 1 ст. 123</w:t>
        </w:r>
      </w:hyperlink>
      <w:r w:rsidRPr="00F13A3C">
        <w:t> ТК РФ очередность предоставления оплачиваемых отпусков определяется е</w:t>
      </w:r>
      <w:bookmarkStart w:id="0" w:name="_GoBack"/>
      <w:bookmarkEnd w:id="0"/>
      <w:r w:rsidRPr="00F13A3C">
        <w:t>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порядке, установленном </w:t>
      </w:r>
      <w:hyperlink r:id="rId7" w:anchor="/document/12125268/entry/372" w:history="1">
        <w:r w:rsidRPr="00F13A3C">
          <w:rPr>
            <w:rStyle w:val="a3"/>
            <w:color w:val="auto"/>
            <w:u w:val="none"/>
          </w:rPr>
          <w:t>ст. 372</w:t>
        </w:r>
      </w:hyperlink>
      <w:r w:rsidRPr="00F13A3C">
        <w:t> ТК РФ для принятия локальных нормативных актов.</w:t>
      </w:r>
    </w:p>
    <w:p w:rsidR="00C23877" w:rsidRPr="00F13A3C" w:rsidRDefault="00C23877" w:rsidP="00F13A3C">
      <w:pPr>
        <w:pStyle w:val="s1"/>
        <w:shd w:val="clear" w:color="auto" w:fill="FFFFFF"/>
        <w:ind w:firstLine="851"/>
        <w:jc w:val="both"/>
      </w:pPr>
      <w:r w:rsidRPr="00F13A3C">
        <w:t>Таким образом, в изложенной ситуации оплачиваемый отпуск должен быть предоставлен работнику в течение рабочего года, т.е. до 13 февраля 2020 г. в соответствии с </w:t>
      </w:r>
      <w:hyperlink r:id="rId8" w:anchor="/document/12134807/entry/11000" w:history="1">
        <w:r w:rsidRPr="00F13A3C">
          <w:rPr>
            <w:rStyle w:val="a3"/>
            <w:color w:val="auto"/>
            <w:u w:val="none"/>
          </w:rPr>
          <w:t>графиком отпусков</w:t>
        </w:r>
      </w:hyperlink>
      <w:r w:rsidRPr="00F13A3C">
        <w:t>. Перенос оставшейся части основного отпуска допускается с согласия работника.</w:t>
      </w:r>
    </w:p>
    <w:p w:rsidR="00CF12B2" w:rsidRPr="00F13A3C" w:rsidRDefault="00F13A3C" w:rsidP="00F13A3C">
      <w:pPr>
        <w:ind w:firstLine="851"/>
      </w:pPr>
    </w:p>
    <w:sectPr w:rsidR="00CF12B2" w:rsidRPr="00F1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77"/>
    <w:rsid w:val="006523A6"/>
    <w:rsid w:val="008639E8"/>
    <w:rsid w:val="00C23877"/>
    <w:rsid w:val="00F1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66D94-134F-4366-A8EF-33D3F51D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2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2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3877"/>
  </w:style>
  <w:style w:type="character" w:styleId="a3">
    <w:name w:val="Hyperlink"/>
    <w:basedOn w:val="a0"/>
    <w:uiPriority w:val="99"/>
    <w:semiHidden/>
    <w:unhideWhenUsed/>
    <w:rsid w:val="00C23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Сырф Галина Трофимовна</cp:lastModifiedBy>
  <cp:revision>2</cp:revision>
  <dcterms:created xsi:type="dcterms:W3CDTF">2020-07-06T07:42:00Z</dcterms:created>
  <dcterms:modified xsi:type="dcterms:W3CDTF">2020-07-06T10:32:00Z</dcterms:modified>
</cp:coreProperties>
</file>