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F3" w:rsidRPr="009D0807" w:rsidRDefault="00016FF3" w:rsidP="00016FF3">
      <w:pPr>
        <w:pStyle w:val="s7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9D0807">
        <w:rPr>
          <w:rStyle w:val="a3"/>
          <w:b/>
          <w:i w:val="0"/>
          <w:iCs w:val="0"/>
          <w:color w:val="22272F"/>
          <w:sz w:val="28"/>
          <w:szCs w:val="28"/>
        </w:rPr>
        <w:t>Страхование</w:t>
      </w:r>
      <w:r w:rsidRPr="009D0807">
        <w:rPr>
          <w:b/>
          <w:color w:val="22272F"/>
          <w:sz w:val="28"/>
          <w:szCs w:val="28"/>
        </w:rPr>
        <w:t> </w:t>
      </w:r>
      <w:r w:rsidRPr="009D0807">
        <w:rPr>
          <w:rStyle w:val="a3"/>
          <w:b/>
          <w:i w:val="0"/>
          <w:iCs w:val="0"/>
          <w:color w:val="22272F"/>
          <w:sz w:val="28"/>
          <w:szCs w:val="28"/>
        </w:rPr>
        <w:t>туриста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Турфирма обязана предоставить гарантии оплаты медицинской помощи </w:t>
      </w:r>
      <w:r w:rsidRPr="00BC5168">
        <w:rPr>
          <w:rStyle w:val="a3"/>
          <w:i w:val="0"/>
          <w:iCs w:val="0"/>
          <w:color w:val="000000" w:themeColor="text1"/>
        </w:rPr>
        <w:t>туристам</w:t>
      </w:r>
      <w:r w:rsidRPr="00BC5168">
        <w:rPr>
          <w:color w:val="000000" w:themeColor="text1"/>
        </w:rPr>
        <w:t>. Такой гарантией является </w:t>
      </w:r>
      <w:hyperlink r:id="rId4" w:anchor="/document/136248/entry/17" w:history="1">
        <w:r w:rsidRPr="00BC5168">
          <w:rPr>
            <w:rStyle w:val="a3"/>
            <w:i w:val="0"/>
            <w:iCs w:val="0"/>
            <w:color w:val="000000" w:themeColor="text1"/>
          </w:rPr>
          <w:t>страхование</w:t>
        </w:r>
      </w:hyperlink>
      <w:r w:rsidRPr="00BC5168">
        <w:rPr>
          <w:color w:val="000000" w:themeColor="text1"/>
        </w:rPr>
        <w:t> на случай внезапного заболевания и от несчастных случаев.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Туроператор (</w:t>
      </w:r>
      <w:proofErr w:type="spellStart"/>
      <w:r w:rsidRPr="00BC5168">
        <w:rPr>
          <w:color w:val="000000" w:themeColor="text1"/>
        </w:rPr>
        <w:t>турагент</w:t>
      </w:r>
      <w:proofErr w:type="spellEnd"/>
      <w:r w:rsidRPr="00BC5168">
        <w:rPr>
          <w:color w:val="000000" w:themeColor="text1"/>
        </w:rPr>
        <w:t>) обязан разъяснить </w:t>
      </w:r>
      <w:r w:rsidRPr="00BC5168">
        <w:rPr>
          <w:rStyle w:val="a3"/>
          <w:i w:val="0"/>
          <w:iCs w:val="0"/>
          <w:color w:val="000000" w:themeColor="text1"/>
        </w:rPr>
        <w:t>туристу</w:t>
      </w:r>
      <w:r w:rsidRPr="00BC5168">
        <w:rPr>
          <w:color w:val="000000" w:themeColor="text1"/>
        </w:rPr>
        <w:t> под личную подпись, что в случае отказа от заключения договора добровольного </w:t>
      </w:r>
      <w:r w:rsidRPr="00BC5168">
        <w:rPr>
          <w:rStyle w:val="a3"/>
          <w:i w:val="0"/>
          <w:iCs w:val="0"/>
          <w:color w:val="000000" w:themeColor="text1"/>
        </w:rPr>
        <w:t>страхования</w:t>
      </w:r>
      <w:r w:rsidRPr="00BC5168">
        <w:rPr>
          <w:color w:val="000000" w:themeColor="text1"/>
        </w:rPr>
        <w:t> расходы на оказание медицинской помощи в экстренной и неотложной формах в стране временного пребывания несет сам </w:t>
      </w:r>
      <w:r w:rsidRPr="00BC5168">
        <w:rPr>
          <w:rStyle w:val="a3"/>
          <w:i w:val="0"/>
          <w:iCs w:val="0"/>
          <w:color w:val="000000" w:themeColor="text1"/>
        </w:rPr>
        <w:t>турист</w:t>
      </w:r>
      <w:r w:rsidRPr="00BC5168">
        <w:rPr>
          <w:color w:val="000000" w:themeColor="text1"/>
        </w:rPr>
        <w:t>, а расходы на возвращение тела (останков) несут лица, заинтересованные в возвращении тела (останков).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Условия и порядок страхования определяются правилами страхования, разрабатываемыми страховщиком или объединением страховщиков с учетом требований международных договоров РФ и законодательства РФ о страховании.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Правила страхования должны предусматривать: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- обязанность страховщика осуществить оплату и (или) возместить расходы на оплату медицинской помощи в экстренной и неотложной формах в стране временного пребывания и (или) возвращения тела (останков);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rStyle w:val="s10"/>
          <w:b/>
          <w:bCs/>
          <w:color w:val="000000" w:themeColor="text1"/>
        </w:rPr>
        <w:t>Примечание</w:t>
      </w:r>
      <w:r w:rsidRPr="00BC5168">
        <w:rPr>
          <w:color w:val="000000" w:themeColor="text1"/>
        </w:rPr>
        <w:t>. Если страховой случай наступил в период действия договора страхования, страховщик обязан произвести выплаты независимо от даты окончания действия договора.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- договор </w:t>
      </w:r>
      <w:r w:rsidRPr="00BC5168">
        <w:rPr>
          <w:rStyle w:val="a3"/>
          <w:i w:val="0"/>
          <w:iCs w:val="0"/>
          <w:color w:val="000000" w:themeColor="text1"/>
        </w:rPr>
        <w:t>страхования</w:t>
      </w:r>
      <w:r w:rsidRPr="00BC5168">
        <w:rPr>
          <w:color w:val="000000" w:themeColor="text1"/>
        </w:rPr>
        <w:t> заключается на срок не менее указанного </w:t>
      </w:r>
      <w:r w:rsidRPr="00BC5168">
        <w:rPr>
          <w:rStyle w:val="a3"/>
          <w:i w:val="0"/>
          <w:iCs w:val="0"/>
          <w:color w:val="000000" w:themeColor="text1"/>
        </w:rPr>
        <w:t>туристом</w:t>
      </w:r>
      <w:r w:rsidRPr="00BC5168">
        <w:rPr>
          <w:color w:val="000000" w:themeColor="text1"/>
        </w:rPr>
        <w:t> периода его временного пребывания за границей;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- договор страхования вступает в силу не позднее даты пересечения </w:t>
      </w:r>
      <w:r w:rsidRPr="00BC5168">
        <w:rPr>
          <w:rStyle w:val="a3"/>
          <w:i w:val="0"/>
          <w:iCs w:val="0"/>
          <w:color w:val="000000" w:themeColor="text1"/>
        </w:rPr>
        <w:t>туристом</w:t>
      </w:r>
      <w:r w:rsidRPr="00BC5168">
        <w:rPr>
          <w:color w:val="000000" w:themeColor="text1"/>
        </w:rPr>
        <w:t> Государственной границы РФ;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- </w:t>
      </w:r>
      <w:r w:rsidRPr="00BC5168">
        <w:rPr>
          <w:rStyle w:val="a3"/>
          <w:i w:val="0"/>
          <w:iCs w:val="0"/>
          <w:color w:val="000000" w:themeColor="text1"/>
        </w:rPr>
        <w:t>страховая</w:t>
      </w:r>
      <w:r w:rsidRPr="00BC5168">
        <w:rPr>
          <w:color w:val="000000" w:themeColor="text1"/>
        </w:rPr>
        <w:t> сумма устанавливается исходя из требований к размеру </w:t>
      </w:r>
      <w:r w:rsidRPr="00BC5168">
        <w:rPr>
          <w:rStyle w:val="a3"/>
          <w:i w:val="0"/>
          <w:iCs w:val="0"/>
          <w:color w:val="000000" w:themeColor="text1"/>
        </w:rPr>
        <w:t>страховой</w:t>
      </w:r>
      <w:r w:rsidRPr="00BC5168">
        <w:rPr>
          <w:color w:val="000000" w:themeColor="text1"/>
        </w:rPr>
        <w:t> суммы, предъявляемых страной временного пребывания </w:t>
      </w:r>
      <w:r w:rsidRPr="00BC5168">
        <w:rPr>
          <w:rStyle w:val="a3"/>
          <w:i w:val="0"/>
          <w:iCs w:val="0"/>
          <w:color w:val="000000" w:themeColor="text1"/>
        </w:rPr>
        <w:t>туриста</w:t>
      </w:r>
      <w:r w:rsidRPr="00BC5168">
        <w:rPr>
          <w:color w:val="000000" w:themeColor="text1"/>
        </w:rPr>
        <w:t>, но не может быть менее эквивалента 2 000 000 руб. по официальному курсу ЦБ РФ на дату заключения договора страхования.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Страховщик вправе устанавливать в правилах страхования дополнительные события, при наступлении которых у него возникает обязанность произвести страховую выплату страхователю, застрахованному лицу, выгодоприобретателю или иным третьим лицам, он также вправе увеличивать установленную минимальную страховую сумму (2 млн руб.) по договору добровольного </w:t>
      </w:r>
      <w:r w:rsidRPr="00BC5168">
        <w:rPr>
          <w:rStyle w:val="a3"/>
          <w:i w:val="0"/>
          <w:iCs w:val="0"/>
          <w:color w:val="000000" w:themeColor="text1"/>
        </w:rPr>
        <w:t>страхования</w:t>
      </w:r>
      <w:r w:rsidRPr="00BC5168">
        <w:rPr>
          <w:color w:val="000000" w:themeColor="text1"/>
        </w:rPr>
        <w:t>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При заключении договора с </w:t>
      </w:r>
      <w:r w:rsidRPr="00BC5168">
        <w:rPr>
          <w:rStyle w:val="a3"/>
          <w:i w:val="0"/>
          <w:iCs w:val="0"/>
          <w:color w:val="000000" w:themeColor="text1"/>
        </w:rPr>
        <w:t>туристом</w:t>
      </w:r>
      <w:r w:rsidRPr="00BC5168">
        <w:rPr>
          <w:color w:val="000000" w:themeColor="text1"/>
        </w:rPr>
        <w:t> турфирма должна проинформировать его 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 </w:t>
      </w:r>
      <w:r w:rsidRPr="00BC5168">
        <w:rPr>
          <w:rStyle w:val="a3"/>
          <w:i w:val="0"/>
          <w:iCs w:val="0"/>
          <w:color w:val="000000" w:themeColor="text1"/>
        </w:rPr>
        <w:t>туриста</w:t>
      </w:r>
      <w:r w:rsidRPr="00BC5168">
        <w:rPr>
          <w:color w:val="000000" w:themeColor="text1"/>
        </w:rPr>
        <w:t> в связи с наступлением </w:t>
      </w:r>
      <w:r w:rsidRPr="00BC5168">
        <w:rPr>
          <w:rStyle w:val="a3"/>
          <w:i w:val="0"/>
          <w:iCs w:val="0"/>
          <w:color w:val="000000" w:themeColor="text1"/>
        </w:rPr>
        <w:t>страхового</w:t>
      </w:r>
      <w:r w:rsidRPr="00BC5168">
        <w:rPr>
          <w:color w:val="000000" w:themeColor="text1"/>
        </w:rPr>
        <w:t> случая (о месте нахождения, номерах контактных телефонов страховщика, иных организаций), если договор добровольного </w:t>
      </w:r>
      <w:r w:rsidRPr="00BC5168">
        <w:rPr>
          <w:rStyle w:val="a3"/>
          <w:i w:val="0"/>
          <w:iCs w:val="0"/>
          <w:color w:val="000000" w:themeColor="text1"/>
        </w:rPr>
        <w:t>страхования</w:t>
      </w:r>
      <w:r w:rsidRPr="00BC5168">
        <w:rPr>
          <w:color w:val="000000" w:themeColor="text1"/>
        </w:rPr>
        <w:t> заключается с </w:t>
      </w:r>
      <w:r w:rsidRPr="00BC5168">
        <w:rPr>
          <w:rStyle w:val="a3"/>
          <w:i w:val="0"/>
          <w:iCs w:val="0"/>
          <w:color w:val="000000" w:themeColor="text1"/>
        </w:rPr>
        <w:t>туристом</w:t>
      </w:r>
      <w:r w:rsidRPr="00BC5168">
        <w:rPr>
          <w:color w:val="000000" w:themeColor="text1"/>
        </w:rPr>
        <w:t xml:space="preserve"> туроператором, </w:t>
      </w:r>
      <w:proofErr w:type="spellStart"/>
      <w:r w:rsidRPr="00BC5168">
        <w:rPr>
          <w:color w:val="000000" w:themeColor="text1"/>
        </w:rPr>
        <w:t>турагентом</w:t>
      </w:r>
      <w:proofErr w:type="spellEnd"/>
      <w:r w:rsidRPr="00BC5168">
        <w:rPr>
          <w:color w:val="000000" w:themeColor="text1"/>
        </w:rPr>
        <w:t xml:space="preserve"> от имени страховщика.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rStyle w:val="s10"/>
          <w:b/>
          <w:bCs/>
          <w:color w:val="000000" w:themeColor="text1"/>
        </w:rPr>
        <w:t>Страховым </w:t>
      </w:r>
      <w:r w:rsidRPr="00BC5168">
        <w:rPr>
          <w:rStyle w:val="a3"/>
          <w:b/>
          <w:bCs/>
          <w:i w:val="0"/>
          <w:iCs w:val="0"/>
          <w:color w:val="000000" w:themeColor="text1"/>
        </w:rPr>
        <w:t>полисом</w:t>
      </w:r>
      <w:r w:rsidRPr="00BC5168">
        <w:rPr>
          <w:color w:val="000000" w:themeColor="text1"/>
        </w:rPr>
        <w:t> должны предусматриваться оплата </w:t>
      </w:r>
      <w:r w:rsidRPr="00BC5168">
        <w:rPr>
          <w:rStyle w:val="s10"/>
          <w:b/>
          <w:bCs/>
          <w:color w:val="000000" w:themeColor="text1"/>
        </w:rPr>
        <w:t>медицинской помощи</w:t>
      </w:r>
      <w:r w:rsidRPr="00BC5168">
        <w:rPr>
          <w:color w:val="000000" w:themeColor="text1"/>
        </w:rPr>
        <w:t> </w:t>
      </w:r>
      <w:r w:rsidRPr="00BC5168">
        <w:rPr>
          <w:rStyle w:val="a3"/>
          <w:i w:val="0"/>
          <w:iCs w:val="0"/>
          <w:color w:val="000000" w:themeColor="text1"/>
        </w:rPr>
        <w:t>туристам</w:t>
      </w:r>
      <w:r w:rsidRPr="00BC5168">
        <w:rPr>
          <w:color w:val="000000" w:themeColor="text1"/>
        </w:rPr>
        <w:t> и возмещение их расходов при наступлении страхового случая непосредственно в стране (месте) временного пребывания. При оформлении полиса необходимо внимательно изучить его условия. Как правило, </w:t>
      </w:r>
      <w:r w:rsidRPr="00BC5168">
        <w:rPr>
          <w:rStyle w:val="s10"/>
          <w:b/>
          <w:bCs/>
          <w:color w:val="000000" w:themeColor="text1"/>
        </w:rPr>
        <w:t>возмещению не подлежат</w:t>
      </w:r>
      <w:r w:rsidRPr="00BC5168">
        <w:rPr>
          <w:color w:val="000000" w:themeColor="text1"/>
        </w:rPr>
        <w:t> расходы по оплате лечения хронических, венерических, онкологических и психических заболеваний. Страховщик также не выплатит возмещение, если лечение требовалось еще до поездки. Во многих страховых компаниях не являются страховыми случаями также заболевания, связанные с солнечными ожогами, с беременностью или родами. Кроме того, страховщики отказывают в страховом возмещении лицам, </w:t>
      </w:r>
      <w:r w:rsidRPr="00BC5168">
        <w:rPr>
          <w:rStyle w:val="s10"/>
          <w:b/>
          <w:bCs/>
          <w:color w:val="000000" w:themeColor="text1"/>
        </w:rPr>
        <w:t xml:space="preserve">по </w:t>
      </w:r>
      <w:r w:rsidRPr="00BC5168">
        <w:rPr>
          <w:rStyle w:val="s10"/>
          <w:b/>
          <w:bCs/>
          <w:color w:val="000000" w:themeColor="text1"/>
        </w:rPr>
        <w:lastRenderedPageBreak/>
        <w:t>собственной вине</w:t>
      </w:r>
      <w:r w:rsidRPr="00BC5168">
        <w:rPr>
          <w:color w:val="000000" w:themeColor="text1"/>
        </w:rPr>
        <w:t> вызвавшим у себя расстройство здоровья (в том числе употреблением алкоголя).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Во время поездки при наступлении страхового случая </w:t>
      </w:r>
      <w:r w:rsidRPr="00BC5168">
        <w:rPr>
          <w:rStyle w:val="s10"/>
          <w:b/>
          <w:bCs/>
          <w:color w:val="000000" w:themeColor="text1"/>
        </w:rPr>
        <w:t>самостоятельно обращаться к врачу нельзя</w:t>
      </w:r>
      <w:r w:rsidRPr="00BC5168">
        <w:rPr>
          <w:color w:val="000000" w:themeColor="text1"/>
        </w:rPr>
        <w:t>. Необходимо в первую очередь связаться по телефону со страховщиком и далее действовать в соответствии с его указаниями. Нужно иметь в виду, что расходы, не согласованные со страховщиком, не будут возмещены.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В случае необходимости получения </w:t>
      </w:r>
      <w:r w:rsidRPr="00BC5168">
        <w:rPr>
          <w:rStyle w:val="a3"/>
          <w:i w:val="0"/>
          <w:iCs w:val="0"/>
          <w:color w:val="000000" w:themeColor="text1"/>
        </w:rPr>
        <w:t>туристом</w:t>
      </w:r>
      <w:r w:rsidRPr="00BC5168">
        <w:rPr>
          <w:color w:val="000000" w:themeColor="text1"/>
        </w:rPr>
        <w:t> медицинской помощи в экстренной и неотложной формах при наступлении </w:t>
      </w:r>
      <w:r w:rsidRPr="00BC5168">
        <w:rPr>
          <w:rStyle w:val="a3"/>
          <w:i w:val="0"/>
          <w:iCs w:val="0"/>
          <w:color w:val="000000" w:themeColor="text1"/>
        </w:rPr>
        <w:t>страхового</w:t>
      </w:r>
      <w:r w:rsidRPr="00BC5168">
        <w:rPr>
          <w:color w:val="000000" w:themeColor="text1"/>
        </w:rPr>
        <w:t> случая в медицинскую организацию или врачу предъявляется договор добровольного страхования (страховой полис) на русском и английском языках или сообщаются его номер, наименование страховщика и номер телефона, по которому следует обращаться при наступлении страхового случая.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При покупке выписанных врачом лекарств необходимо сохранить аптекарские чеки. После возвращения из поездки эти расходы могут быть возмещены страховщиком.</w:t>
      </w:r>
    </w:p>
    <w:p w:rsidR="00016FF3" w:rsidRPr="00BC5168" w:rsidRDefault="00016FF3" w:rsidP="00BC516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BC5168">
        <w:rPr>
          <w:color w:val="000000" w:themeColor="text1"/>
        </w:rPr>
        <w:t>Наряду с </w:t>
      </w:r>
      <w:r w:rsidRPr="00BC5168">
        <w:rPr>
          <w:rStyle w:val="s10"/>
          <w:b/>
          <w:bCs/>
          <w:color w:val="000000" w:themeColor="text1"/>
        </w:rPr>
        <w:t>личным страхованием</w:t>
      </w:r>
      <w:r w:rsidRPr="00BC5168">
        <w:rPr>
          <w:color w:val="000000" w:themeColor="text1"/>
        </w:rPr>
        <w:t> полисы часто предусматривают </w:t>
      </w:r>
      <w:r w:rsidRPr="00BC5168">
        <w:rPr>
          <w:rStyle w:val="s10"/>
          <w:b/>
          <w:bCs/>
          <w:color w:val="000000" w:themeColor="text1"/>
        </w:rPr>
        <w:t>страхование багажа</w:t>
      </w:r>
      <w:r w:rsidRPr="00BC5168">
        <w:rPr>
          <w:color w:val="000000" w:themeColor="text1"/>
        </w:rPr>
        <w:t> на случай его утраты или повреждения во время перевозки.</w:t>
      </w:r>
    </w:p>
    <w:p w:rsidR="00CF12B2" w:rsidRPr="00BC5168" w:rsidRDefault="00BC5168" w:rsidP="00BC5168">
      <w:pPr>
        <w:spacing w:after="0" w:line="240" w:lineRule="auto"/>
        <w:ind w:firstLine="851"/>
        <w:rPr>
          <w:color w:val="000000" w:themeColor="text1"/>
        </w:rPr>
      </w:pPr>
      <w:bookmarkStart w:id="0" w:name="_GoBack"/>
      <w:bookmarkEnd w:id="0"/>
    </w:p>
    <w:sectPr w:rsidR="00CF12B2" w:rsidRPr="00BC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3"/>
    <w:rsid w:val="00016FF3"/>
    <w:rsid w:val="006523A6"/>
    <w:rsid w:val="008639E8"/>
    <w:rsid w:val="009D0807"/>
    <w:rsid w:val="00B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F7F53-FC5E-4FD7-BCF7-AF8FB324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0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16FF3"/>
    <w:rPr>
      <w:i/>
      <w:iCs/>
    </w:rPr>
  </w:style>
  <w:style w:type="paragraph" w:customStyle="1" w:styleId="s1">
    <w:name w:val="s_1"/>
    <w:basedOn w:val="a"/>
    <w:rsid w:val="000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Сырф Галина Трофимовна</cp:lastModifiedBy>
  <cp:revision>3</cp:revision>
  <dcterms:created xsi:type="dcterms:W3CDTF">2020-07-06T09:17:00Z</dcterms:created>
  <dcterms:modified xsi:type="dcterms:W3CDTF">2020-07-06T10:28:00Z</dcterms:modified>
</cp:coreProperties>
</file>